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с. Актаныш, ул. </w:t>
      </w:r>
      <w:proofErr w:type="gramStart"/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>Северная</w:t>
      </w:r>
      <w:proofErr w:type="gramEnd"/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>, д. 103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</w:t>
      </w:r>
      <w:bookmarkStart w:id="0" w:name="_GoBack"/>
      <w:bookmarkEnd w:id="0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8D451E" w:rsidRPr="008D451E">
        <w:rPr>
          <w:color w:val="000000"/>
          <w:kern w:val="3"/>
          <w:sz w:val="24"/>
          <w:szCs w:val="24"/>
          <w:lang w:eastAsia="zh-CN" w:bidi="hi-IN"/>
        </w:rPr>
        <w:t>26.06.2024 №168/о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9F3F69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F542E" w:rsidRPr="009F542E">
        <w:rPr>
          <w:b/>
          <w:color w:val="000000"/>
          <w:kern w:val="3"/>
          <w:sz w:val="24"/>
          <w:szCs w:val="24"/>
          <w:lang w:eastAsia="zh-CN" w:bidi="hi-IN"/>
        </w:rPr>
        <w:t>800 200,12</w:t>
      </w:r>
      <w:r w:rsidR="009F542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542E" w:rsidRPr="009F542E">
        <w:t xml:space="preserve">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F542E" w:rsidRPr="009F542E">
        <w:rPr>
          <w:b/>
          <w:color w:val="000000"/>
          <w:kern w:val="3"/>
          <w:sz w:val="24"/>
          <w:szCs w:val="24"/>
          <w:lang w:eastAsia="zh-CN" w:bidi="hi-IN"/>
        </w:rPr>
        <w:t>350 000,00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Ремонт фасада не более </w:t>
      </w:r>
      <w:r w:rsidR="009F542E" w:rsidRPr="009F542E">
        <w:rPr>
          <w:b/>
          <w:color w:val="000000"/>
          <w:kern w:val="3"/>
          <w:sz w:val="24"/>
          <w:szCs w:val="24"/>
          <w:lang w:eastAsia="zh-CN" w:bidi="hi-IN"/>
        </w:rPr>
        <w:t>4 670 856,97</w:t>
      </w:r>
      <w:r w:rsidR="009F542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электроснабжения</w:t>
      </w:r>
      <w:r w:rsidR="009F542E">
        <w:rPr>
          <w:sz w:val="24"/>
          <w:szCs w:val="24"/>
        </w:rPr>
        <w:t xml:space="preserve"> не более </w:t>
      </w:r>
      <w:r w:rsidR="009F542E" w:rsidRPr="009F542E">
        <w:rPr>
          <w:b/>
          <w:sz w:val="24"/>
          <w:szCs w:val="24"/>
        </w:rPr>
        <w:t>512</w:t>
      </w:r>
      <w:proofErr w:type="gramEnd"/>
      <w:r w:rsidR="009F542E" w:rsidRPr="009F542E">
        <w:rPr>
          <w:b/>
          <w:sz w:val="24"/>
          <w:szCs w:val="24"/>
        </w:rPr>
        <w:t xml:space="preserve"> 050,00</w:t>
      </w:r>
      <w:r w:rsidR="009F542E">
        <w:rPr>
          <w:sz w:val="24"/>
          <w:szCs w:val="24"/>
        </w:rPr>
        <w:t xml:space="preserve"> рублей,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9F542E" w:rsidRPr="009F542E">
        <w:rPr>
          <w:b/>
          <w:sz w:val="24"/>
          <w:szCs w:val="24"/>
        </w:rPr>
        <w:t>85 000,00</w:t>
      </w:r>
      <w:r w:rsidR="009F542E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F542E" w:rsidRPr="009F542E">
        <w:rPr>
          <w:b/>
          <w:bCs/>
          <w:color w:val="000000"/>
          <w:kern w:val="3"/>
          <w:sz w:val="24"/>
          <w:szCs w:val="24"/>
          <w:lang w:eastAsia="zh-CN" w:bidi="hi-IN"/>
        </w:rPr>
        <w:t>192 543,21</w:t>
      </w:r>
      <w:r w:rsidR="009F542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F542E" w:rsidRPr="009F542E">
        <w:rPr>
          <w:b/>
          <w:bCs/>
          <w:color w:val="000000"/>
          <w:kern w:val="3"/>
          <w:sz w:val="24"/>
          <w:szCs w:val="24"/>
          <w:lang w:eastAsia="zh-CN" w:bidi="hi-IN"/>
        </w:rPr>
        <w:t>96 271,61</w:t>
      </w:r>
      <w:r w:rsidR="009F542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451E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A03F6-504B-4710-961A-535BB0282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336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2782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2024-06-18T11:02:00Z</dcterms:created>
  <dcterms:modified xsi:type="dcterms:W3CDTF">2024-07-01T06:31:00Z</dcterms:modified>
</cp:coreProperties>
</file>